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C5A8C" w14:textId="77777777" w:rsidR="001C0B5A" w:rsidRDefault="000C5B30" w:rsidP="000C5B30">
      <w:pPr>
        <w:jc w:val="center"/>
        <w:rPr>
          <w:b/>
        </w:rPr>
      </w:pPr>
      <w:bookmarkStart w:id="0" w:name="_GoBack"/>
      <w:bookmarkEnd w:id="0"/>
      <w:r>
        <w:rPr>
          <w:b/>
        </w:rPr>
        <w:t>Review of Fall Delegates Meeting</w:t>
      </w:r>
    </w:p>
    <w:p w14:paraId="434A5B51" w14:textId="77777777" w:rsidR="000C5B30" w:rsidRDefault="000C5B30" w:rsidP="000C5B30">
      <w:pPr>
        <w:jc w:val="center"/>
        <w:rPr>
          <w:b/>
        </w:rPr>
      </w:pPr>
      <w:r>
        <w:rPr>
          <w:b/>
        </w:rPr>
        <w:t>October 15, 2025</w:t>
      </w:r>
    </w:p>
    <w:p w14:paraId="169DFD96" w14:textId="77777777" w:rsidR="000C5B30" w:rsidRDefault="000C5B30" w:rsidP="000C5B30">
      <w:pPr>
        <w:rPr>
          <w:b/>
        </w:rPr>
      </w:pPr>
    </w:p>
    <w:p w14:paraId="46160EBA" w14:textId="77777777" w:rsidR="000C5B30" w:rsidRDefault="000C5B30" w:rsidP="000C5B30">
      <w:r>
        <w:t>The SUAA Fall Delegates Meeting in Springfield, Illinois, was attended by 36 Delegates.</w:t>
      </w:r>
    </w:p>
    <w:p w14:paraId="573FC7FE" w14:textId="77777777" w:rsidR="000C5B30" w:rsidRDefault="000C5B30" w:rsidP="000C5B30"/>
    <w:p w14:paraId="44E82D9F" w14:textId="77777777" w:rsidR="000C5B30" w:rsidRDefault="000C5B30" w:rsidP="000C5B30">
      <w:r>
        <w:t xml:space="preserve">Randy Dunn, President, greeted the delegates and shared that with the onset of the new Executive Director, Bryan </w:t>
      </w:r>
      <w:proofErr w:type="spellStart"/>
      <w:r>
        <w:t>Soady</w:t>
      </w:r>
      <w:proofErr w:type="spellEnd"/>
      <w:r>
        <w:t>, numerous program and system</w:t>
      </w:r>
      <w:r w:rsidR="008F0AC7">
        <w:t xml:space="preserve"> updates</w:t>
      </w:r>
      <w:r>
        <w:t xml:space="preserve"> have been addressed. It is now time for the House of Delegates to take on a more active role in redefining who we are and what we’re all about.</w:t>
      </w:r>
    </w:p>
    <w:p w14:paraId="1A2AF824" w14:textId="77777777" w:rsidR="000C5B30" w:rsidRDefault="000C5B30" w:rsidP="000C5B30"/>
    <w:p w14:paraId="7D7E4C93" w14:textId="77777777" w:rsidR="000C5B30" w:rsidRDefault="000C5B30" w:rsidP="000C5B30">
      <w:r>
        <w:t xml:space="preserve">Keith </w:t>
      </w:r>
      <w:proofErr w:type="spellStart"/>
      <w:r>
        <w:t>Becherer</w:t>
      </w:r>
      <w:proofErr w:type="spellEnd"/>
      <w:r>
        <w:t xml:space="preserve"> presented the 2026 Legislative Platform which was passed as amended. It was noted that the current CMS insurance agreement with Aetna will expire on December 31, 2027. SUAA is working with CMS to try to expand options in the future. Those currently with Aetna/TRAIL are </w:t>
      </w:r>
      <w:r w:rsidRPr="008F0AC7">
        <w:rPr>
          <w:u w:val="single"/>
        </w:rPr>
        <w:t>not</w:t>
      </w:r>
      <w:r>
        <w:t xml:space="preserve"> impacted by certain health care entities that are not supporting Aetna at this time.</w:t>
      </w:r>
    </w:p>
    <w:p w14:paraId="714C98E3" w14:textId="77777777" w:rsidR="000C5B30" w:rsidRDefault="000C5B30" w:rsidP="000C5B30"/>
    <w:p w14:paraId="2292357A" w14:textId="77777777" w:rsidR="000C5B30" w:rsidRDefault="000C5B30" w:rsidP="000C5B30">
      <w:r>
        <w:t xml:space="preserve">Larry </w:t>
      </w:r>
      <w:proofErr w:type="spellStart"/>
      <w:r>
        <w:t>Kloc</w:t>
      </w:r>
      <w:proofErr w:type="spellEnd"/>
      <w:r>
        <w:t xml:space="preserve"> presented the Annual Budget. Due to a decline in membership the budget has been reduced and the </w:t>
      </w:r>
      <w:r w:rsidR="004C37C2">
        <w:t xml:space="preserve">financial </w:t>
      </w:r>
      <w:r>
        <w:t xml:space="preserve">team is looking for additional revenue streams, such as the tour industry and </w:t>
      </w:r>
      <w:r w:rsidR="00E326E8">
        <w:t>various</w:t>
      </w:r>
      <w:r>
        <w:t xml:space="preserve"> services.</w:t>
      </w:r>
    </w:p>
    <w:p w14:paraId="5E1A4A48" w14:textId="77777777" w:rsidR="00EF7839" w:rsidRDefault="00EF7839" w:rsidP="000C5B30"/>
    <w:p w14:paraId="31A09881" w14:textId="77777777" w:rsidR="00EF7839" w:rsidRDefault="00EF7839" w:rsidP="000C5B30">
      <w:r>
        <w:t xml:space="preserve">Bryan </w:t>
      </w:r>
      <w:proofErr w:type="spellStart"/>
      <w:r>
        <w:t>Soady</w:t>
      </w:r>
      <w:proofErr w:type="spellEnd"/>
      <w:r w:rsidR="008F0AC7">
        <w:t>, in his</w:t>
      </w:r>
      <w:r>
        <w:t xml:space="preserve"> Executive Director’s Report</w:t>
      </w:r>
      <w:r w:rsidR="008F0AC7">
        <w:t>,</w:t>
      </w:r>
      <w:r>
        <w:t xml:space="preserve"> stated that SUAA added 400 new members in 2025, but lost hundreds of members due to various reasons. He also shared that SUAA can provide hope, help, and a playbook for Tier 2 employees. Promotional idea: Pay less than $1.00 a week to protect your pension.</w:t>
      </w:r>
    </w:p>
    <w:p w14:paraId="7907595D" w14:textId="77777777" w:rsidR="00EF7839" w:rsidRDefault="00EF7839" w:rsidP="000C5B30"/>
    <w:p w14:paraId="29FC3016" w14:textId="77777777" w:rsidR="00EF7839" w:rsidRDefault="00EF7839" w:rsidP="000C5B30">
      <w:r>
        <w:t xml:space="preserve">Bryan </w:t>
      </w:r>
      <w:proofErr w:type="spellStart"/>
      <w:r>
        <w:t>Soady</w:t>
      </w:r>
      <w:proofErr w:type="spellEnd"/>
      <w:r>
        <w:t xml:space="preserve"> showed us how the SUAA website has been changed and updated. A Health Care Access Tracker, on the website, will identify areas in which doctors will no longer accept the CMS Aetna insurance. SUAA also has a map that tracks hospitals in question. Other new pages include: From the Newsroom, Officers Club, Legislative Updates, a History page, Upcoming Events, and more. Bryan will let members know when the new SUAA website will be available. A link to our HCAA website has already </w:t>
      </w:r>
      <w:r w:rsidR="008F0AC7">
        <w:t xml:space="preserve">been </w:t>
      </w:r>
      <w:r>
        <w:t>included.</w:t>
      </w:r>
    </w:p>
    <w:p w14:paraId="4ACD73AA" w14:textId="77777777" w:rsidR="00114370" w:rsidRDefault="00114370" w:rsidP="000C5B30"/>
    <w:p w14:paraId="46DB1906" w14:textId="77777777" w:rsidR="00114370" w:rsidRDefault="00114370" w:rsidP="00114370">
      <w:r>
        <w:t xml:space="preserve">Two table top discussion groups took place. </w:t>
      </w:r>
    </w:p>
    <w:p w14:paraId="5E5BD3F8" w14:textId="77777777" w:rsidR="00114370" w:rsidRDefault="00114370" w:rsidP="00114370">
      <w:pPr>
        <w:ind w:firstLine="720"/>
      </w:pPr>
      <w:r>
        <w:t>‘How does SUAA reach and serve Tier 2 audience?’</w:t>
      </w:r>
      <w:r w:rsidR="008F0AC7">
        <w:t xml:space="preserve"> was the first.</w:t>
      </w:r>
      <w:r>
        <w:t xml:space="preserve"> Suggestions included:</w:t>
      </w:r>
    </w:p>
    <w:p w14:paraId="03DFB44E" w14:textId="77777777" w:rsidR="00114370" w:rsidRDefault="00114370" w:rsidP="00114370">
      <w:pPr>
        <w:pStyle w:val="ListParagraph"/>
        <w:numPr>
          <w:ilvl w:val="0"/>
          <w:numId w:val="2"/>
        </w:numPr>
      </w:pPr>
      <w:r>
        <w:t>Focus on healthcare benefits to younger hires.</w:t>
      </w:r>
    </w:p>
    <w:p w14:paraId="3814B455" w14:textId="77777777" w:rsidR="00114370" w:rsidRDefault="00114370" w:rsidP="00114370">
      <w:pPr>
        <w:pStyle w:val="ListParagraph"/>
        <w:numPr>
          <w:ilvl w:val="0"/>
          <w:numId w:val="2"/>
        </w:numPr>
      </w:pPr>
      <w:r>
        <w:t>Sell them on the idea/message that we’re here to support you.</w:t>
      </w:r>
    </w:p>
    <w:p w14:paraId="0D56E9DD" w14:textId="77777777" w:rsidR="00114370" w:rsidRDefault="00114370" w:rsidP="00114370">
      <w:pPr>
        <w:pStyle w:val="ListParagraph"/>
        <w:numPr>
          <w:ilvl w:val="0"/>
          <w:numId w:val="2"/>
        </w:numPr>
      </w:pPr>
      <w:r>
        <w:t>Do survey/assessment with Tier 2 folks – what do they want from us?</w:t>
      </w:r>
    </w:p>
    <w:p w14:paraId="5A56739D" w14:textId="77777777" w:rsidR="00114370" w:rsidRDefault="00114370" w:rsidP="00114370">
      <w:pPr>
        <w:pStyle w:val="ListParagraph"/>
        <w:numPr>
          <w:ilvl w:val="0"/>
          <w:numId w:val="2"/>
        </w:numPr>
      </w:pPr>
      <w:r>
        <w:t xml:space="preserve">Build curriculum </w:t>
      </w:r>
      <w:r w:rsidR="008F0AC7">
        <w:t>targeting</w:t>
      </w:r>
      <w:r>
        <w:t xml:space="preserve"> employees within 5 years of retirement. Offer programs that inform them of upcoming decisions, processes, etc.</w:t>
      </w:r>
    </w:p>
    <w:p w14:paraId="419E2DF2" w14:textId="77777777" w:rsidR="00114370" w:rsidRDefault="00114370" w:rsidP="00114370">
      <w:pPr>
        <w:pStyle w:val="ListParagraph"/>
        <w:numPr>
          <w:ilvl w:val="0"/>
          <w:numId w:val="2"/>
        </w:numPr>
      </w:pPr>
      <w:r>
        <w:t>By 2030, 75% of employees will be Tier 2!</w:t>
      </w:r>
    </w:p>
    <w:p w14:paraId="6C556392" w14:textId="77777777" w:rsidR="00114370" w:rsidRDefault="00114370" w:rsidP="00114370"/>
    <w:p w14:paraId="22D9BCE5" w14:textId="77777777" w:rsidR="00114370" w:rsidRDefault="00114370" w:rsidP="00114370">
      <w:pPr>
        <w:ind w:firstLine="720"/>
      </w:pPr>
      <w:r>
        <w:t>‘What is the role of the home office/chapter?’ w</w:t>
      </w:r>
      <w:r w:rsidR="008F0AC7">
        <w:t>as another</w:t>
      </w:r>
      <w:r>
        <w:t xml:space="preserve"> topic. Suggestions included:</w:t>
      </w:r>
    </w:p>
    <w:p w14:paraId="1630638D" w14:textId="77777777" w:rsidR="00114370" w:rsidRDefault="00114370" w:rsidP="00114370">
      <w:pPr>
        <w:pStyle w:val="ListParagraph"/>
        <w:numPr>
          <w:ilvl w:val="0"/>
          <w:numId w:val="3"/>
        </w:numPr>
      </w:pPr>
      <w:r>
        <w:lastRenderedPageBreak/>
        <w:t>There are services that can be used to track down those members who have lapsed. We could use help in locating and tracking down lapsed members.</w:t>
      </w:r>
    </w:p>
    <w:p w14:paraId="5967E134" w14:textId="77777777" w:rsidR="00114370" w:rsidRDefault="00114370" w:rsidP="00114370">
      <w:pPr>
        <w:pStyle w:val="ListParagraph"/>
        <w:numPr>
          <w:ilvl w:val="0"/>
          <w:numId w:val="3"/>
        </w:numPr>
      </w:pPr>
      <w:r>
        <w:t>Lean into - what does annuitant mean? It means join SUAA.</w:t>
      </w:r>
    </w:p>
    <w:p w14:paraId="01375E96" w14:textId="77777777" w:rsidR="00114370" w:rsidRDefault="00114370" w:rsidP="00114370">
      <w:pPr>
        <w:pStyle w:val="ListParagraph"/>
        <w:numPr>
          <w:ilvl w:val="0"/>
          <w:numId w:val="3"/>
        </w:numPr>
      </w:pPr>
      <w:r>
        <w:t>When talking to legislators</w:t>
      </w:r>
      <w:r w:rsidR="008F0AC7">
        <w:t>, SURS membership numbers count. There are charts on the SURS website that list SURS membership by district. This information will be included in the newly updated SUAA website in the “Officers Club.”</w:t>
      </w:r>
    </w:p>
    <w:p w14:paraId="44345A0A" w14:textId="77777777" w:rsidR="008F0AC7" w:rsidRDefault="008F0AC7" w:rsidP="008F0AC7"/>
    <w:p w14:paraId="276EF84B" w14:textId="77777777" w:rsidR="008F0AC7" w:rsidRDefault="008F0AC7" w:rsidP="008F0AC7">
      <w:r>
        <w:t>Randy Dunn stated that the SUAA Foundation and the SUAA Board are working together to come to an agreement.</w:t>
      </w:r>
    </w:p>
    <w:p w14:paraId="67381F33" w14:textId="77777777" w:rsidR="008F0AC7" w:rsidRDefault="008F0AC7" w:rsidP="008F0AC7"/>
    <w:p w14:paraId="6F11CC14" w14:textId="77777777" w:rsidR="008F0AC7" w:rsidRDefault="008F0AC7" w:rsidP="008F0AC7">
      <w:r>
        <w:t>Summer 2026 – Save the Date – June 25-26, 2026 SUAA Meeting.</w:t>
      </w:r>
    </w:p>
    <w:p w14:paraId="18CF1254" w14:textId="77777777" w:rsidR="006E0CD1" w:rsidRDefault="006E0CD1" w:rsidP="008F0AC7"/>
    <w:p w14:paraId="5AFEEC1E" w14:textId="77777777" w:rsidR="006E0CD1" w:rsidRDefault="006E0CD1" w:rsidP="008F0AC7"/>
    <w:p w14:paraId="00B51F4E" w14:textId="77777777" w:rsidR="006E0CD1" w:rsidRDefault="006E0CD1" w:rsidP="008F0AC7">
      <w:r>
        <w:t>Respectfully submitted,</w:t>
      </w:r>
    </w:p>
    <w:p w14:paraId="3F7EB619" w14:textId="77777777" w:rsidR="006E0CD1" w:rsidRDefault="006E0CD1" w:rsidP="008F0AC7">
      <w:r>
        <w:t>Linda Frank</w:t>
      </w:r>
    </w:p>
    <w:p w14:paraId="7B1CB0DA" w14:textId="77777777" w:rsidR="00114370" w:rsidRPr="000C5B30" w:rsidRDefault="00114370" w:rsidP="00114370"/>
    <w:sectPr w:rsidR="00114370" w:rsidRPr="000C5B30" w:rsidSect="00FD1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7EAA"/>
    <w:multiLevelType w:val="hybridMultilevel"/>
    <w:tmpl w:val="1A162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5D37D7"/>
    <w:multiLevelType w:val="hybridMultilevel"/>
    <w:tmpl w:val="011A7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6D5205"/>
    <w:multiLevelType w:val="hybridMultilevel"/>
    <w:tmpl w:val="8676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30"/>
    <w:rsid w:val="000C5B30"/>
    <w:rsid w:val="00114370"/>
    <w:rsid w:val="001C0B5A"/>
    <w:rsid w:val="004C37C2"/>
    <w:rsid w:val="006E0CD1"/>
    <w:rsid w:val="00753D86"/>
    <w:rsid w:val="008F0AC7"/>
    <w:rsid w:val="009A32BE"/>
    <w:rsid w:val="00B17057"/>
    <w:rsid w:val="00E326E8"/>
    <w:rsid w:val="00ED17D8"/>
    <w:rsid w:val="00EF7839"/>
    <w:rsid w:val="00FD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F0B363"/>
  <w15:chartTrackingRefBased/>
  <w15:docId w15:val="{C25342C1-EAC4-BF4F-882F-DDC686C8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2025-10-22T21:43:00Z</cp:lastPrinted>
  <dcterms:created xsi:type="dcterms:W3CDTF">2025-10-23T17:41:00Z</dcterms:created>
  <dcterms:modified xsi:type="dcterms:W3CDTF">2025-10-23T17:41:00Z</dcterms:modified>
</cp:coreProperties>
</file>